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DD" w:rsidRPr="00DC02AE" w:rsidRDefault="00303ADD" w:rsidP="00303ADD">
      <w:pPr>
        <w:rPr>
          <w:sz w:val="40"/>
          <w:szCs w:val="40"/>
          <w:u w:val="single"/>
        </w:rPr>
      </w:pPr>
      <w:r w:rsidRPr="00DC02AE">
        <w:rPr>
          <w:sz w:val="40"/>
          <w:szCs w:val="40"/>
          <w:u w:val="single"/>
        </w:rPr>
        <w:t>Tannbehandling/vurdering:</w:t>
      </w:r>
    </w:p>
    <w:p w:rsidR="00303ADD" w:rsidRDefault="00303ADD" w:rsidP="00303ADD">
      <w:pPr>
        <w:rPr>
          <w:sz w:val="24"/>
          <w:szCs w:val="24"/>
          <w:u w:val="single"/>
        </w:rPr>
      </w:pPr>
    </w:p>
    <w:p w:rsidR="00303ADD" w:rsidRDefault="00303ADD" w:rsidP="00303ADD">
      <w:pPr>
        <w:rPr>
          <w:sz w:val="24"/>
          <w:szCs w:val="24"/>
          <w:u w:val="single"/>
        </w:rPr>
      </w:pPr>
    </w:p>
    <w:p w:rsidR="00303ADD" w:rsidRPr="0046608A" w:rsidRDefault="00303ADD" w:rsidP="00303ADD">
      <w:pPr>
        <w:rPr>
          <w:b/>
          <w:sz w:val="24"/>
          <w:szCs w:val="24"/>
          <w:u w:val="single"/>
        </w:rPr>
      </w:pPr>
      <w:r w:rsidRPr="0046608A">
        <w:rPr>
          <w:b/>
          <w:sz w:val="24"/>
          <w:szCs w:val="24"/>
          <w:u w:val="single"/>
        </w:rPr>
        <w:t>Sak: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68098E">
        <w:rPr>
          <w:sz w:val="24"/>
          <w:szCs w:val="24"/>
        </w:rPr>
        <w:t>Tittel:</w:t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  <w:t>Tannbehandling</w:t>
      </w:r>
      <w:r>
        <w:rPr>
          <w:sz w:val="24"/>
          <w:szCs w:val="24"/>
        </w:rPr>
        <w:t xml:space="preserve"> </w:t>
      </w:r>
      <w:r w:rsidRPr="0068098E">
        <w:rPr>
          <w:sz w:val="24"/>
          <w:szCs w:val="24"/>
        </w:rPr>
        <w:t>@</w:t>
      </w:r>
      <w:r>
        <w:rPr>
          <w:sz w:val="24"/>
          <w:szCs w:val="24"/>
        </w:rPr>
        <w:t xml:space="preserve"> for</w:t>
      </w:r>
      <w:r w:rsidRPr="0068098E">
        <w:rPr>
          <w:sz w:val="24"/>
          <w:szCs w:val="24"/>
        </w:rPr>
        <w:t>navn</w:t>
      </w:r>
      <w:r>
        <w:rPr>
          <w:sz w:val="24"/>
          <w:szCs w:val="24"/>
        </w:rPr>
        <w:t xml:space="preserve"> etternavn</w:t>
      </w:r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Tilgangsgruppe</w:t>
      </w:r>
      <w:r w:rsidRPr="0068098E">
        <w:rPr>
          <w:sz w:val="24"/>
          <w:szCs w:val="24"/>
        </w:rPr>
        <w:t>:</w:t>
      </w:r>
      <w:r w:rsidRPr="0068098E">
        <w:rPr>
          <w:sz w:val="24"/>
          <w:szCs w:val="24"/>
        </w:rPr>
        <w:tab/>
      </w:r>
      <w:r>
        <w:rPr>
          <w:sz w:val="24"/>
          <w:szCs w:val="24"/>
        </w:rPr>
        <w:t>Tannhelse</w:t>
      </w:r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 xml:space="preserve">Mona </w:t>
      </w:r>
      <w:proofErr w:type="spellStart"/>
      <w:r>
        <w:rPr>
          <w:sz w:val="24"/>
          <w:szCs w:val="24"/>
        </w:rPr>
        <w:t>Gjellereide</w:t>
      </w:r>
      <w:proofErr w:type="spellEnd"/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Arkivdel</w:t>
      </w:r>
      <w:r w:rsidRPr="0068098E">
        <w:rPr>
          <w:sz w:val="24"/>
          <w:szCs w:val="24"/>
        </w:rPr>
        <w:t>:</w:t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</w:r>
      <w:r>
        <w:rPr>
          <w:sz w:val="24"/>
          <w:szCs w:val="24"/>
        </w:rPr>
        <w:t>Pasient</w:t>
      </w:r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Pr="00FD0547" w:rsidRDefault="00303ADD" w:rsidP="00303ADD">
      <w:pPr>
        <w:pStyle w:val="Listeavsnitt"/>
        <w:numPr>
          <w:ilvl w:val="0"/>
          <w:numId w:val="2"/>
        </w:numPr>
        <w:rPr>
          <w:color w:val="FF0000"/>
          <w:sz w:val="24"/>
          <w:szCs w:val="24"/>
        </w:rPr>
      </w:pPr>
      <w:r w:rsidRPr="00FD0547">
        <w:rPr>
          <w:color w:val="FF0000"/>
          <w:sz w:val="24"/>
          <w:szCs w:val="24"/>
        </w:rPr>
        <w:t xml:space="preserve">Husk Arkivdel: </w:t>
      </w:r>
      <w:r>
        <w:rPr>
          <w:color w:val="FF0000"/>
          <w:sz w:val="24"/>
          <w:szCs w:val="24"/>
        </w:rPr>
        <w:tab/>
        <w:t>F</w:t>
      </w:r>
      <w:r w:rsidRPr="00FD0547">
        <w:rPr>
          <w:color w:val="FF0000"/>
          <w:sz w:val="24"/>
          <w:szCs w:val="24"/>
        </w:rPr>
        <w:t xml:space="preserve">ødsels- og </w:t>
      </w:r>
      <w:proofErr w:type="spellStart"/>
      <w:r w:rsidRPr="00FD0547">
        <w:rPr>
          <w:color w:val="FF0000"/>
          <w:sz w:val="24"/>
          <w:szCs w:val="24"/>
        </w:rPr>
        <w:t>personnr</w:t>
      </w:r>
      <w:proofErr w:type="spellEnd"/>
      <w:r w:rsidRPr="00FD0547">
        <w:rPr>
          <w:color w:val="FF0000"/>
          <w:sz w:val="24"/>
          <w:szCs w:val="24"/>
        </w:rPr>
        <w:t xml:space="preserve"> (6+5) </w:t>
      </w:r>
    </w:p>
    <w:p w:rsidR="00303ADD" w:rsidRDefault="00303ADD" w:rsidP="00303AD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60288" behindDoc="0" locked="0" layoutInCell="1" allowOverlap="1" wp14:anchorId="0459958D" wp14:editId="7BCAFEFC">
            <wp:simplePos x="0" y="0"/>
            <wp:positionH relativeFrom="column">
              <wp:posOffset>344805</wp:posOffset>
            </wp:positionH>
            <wp:positionV relativeFrom="paragraph">
              <wp:posOffset>1249045</wp:posOffset>
            </wp:positionV>
            <wp:extent cx="5060950" cy="3625850"/>
            <wp:effectExtent l="171450" t="133350" r="406400" b="336550"/>
            <wp:wrapThrough wrapText="bothSides">
              <wp:wrapPolygon edited="0">
                <wp:start x="488" y="-794"/>
                <wp:lineTo x="0" y="-681"/>
                <wp:lineTo x="-732" y="454"/>
                <wp:lineTo x="-732" y="20995"/>
                <wp:lineTo x="-407" y="23151"/>
                <wp:lineTo x="569" y="23605"/>
                <wp:lineTo x="1220" y="23605"/>
                <wp:lineTo x="21302" y="23605"/>
                <wp:lineTo x="21952" y="23605"/>
                <wp:lineTo x="23009" y="23151"/>
                <wp:lineTo x="22928" y="22811"/>
                <wp:lineTo x="23009" y="22811"/>
                <wp:lineTo x="23253" y="21222"/>
                <wp:lineTo x="23253" y="1021"/>
                <wp:lineTo x="23335" y="567"/>
                <wp:lineTo x="22440" y="-681"/>
                <wp:lineTo x="21952" y="-794"/>
                <wp:lineTo x="488" y="-794"/>
              </wp:wrapPolygon>
            </wp:wrapThrough>
            <wp:docPr id="1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227" t="21189" r="48841" b="2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625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Arkivkode</w:t>
      </w:r>
      <w:r w:rsidRPr="0068098E">
        <w:rPr>
          <w:sz w:val="24"/>
          <w:szCs w:val="24"/>
        </w:rPr>
        <w:t>:</w:t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</w:r>
      <w:r>
        <w:rPr>
          <w:sz w:val="24"/>
          <w:szCs w:val="24"/>
        </w:rPr>
        <w:t>223 G40</w:t>
      </w:r>
    </w:p>
    <w:p w:rsidR="00303ADD" w:rsidRPr="007D4784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b/>
          <w:noProof/>
          <w:sz w:val="24"/>
          <w:szCs w:val="24"/>
          <w:lang w:eastAsia="nb-NO"/>
        </w:rPr>
        <w:drawing>
          <wp:inline distT="0" distB="0" distL="0" distR="0" wp14:anchorId="67AA3C97" wp14:editId="08E3481F">
            <wp:extent cx="309880" cy="294005"/>
            <wp:effectExtent l="19050" t="0" r="0" b="0"/>
            <wp:docPr id="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073" t="22931" r="58940" b="7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rPr>
          <w:sz w:val="24"/>
          <w:szCs w:val="24"/>
        </w:rPr>
      </w:pPr>
      <w:r>
        <w:rPr>
          <w:sz w:val="24"/>
          <w:szCs w:val="24"/>
        </w:rPr>
        <w:t>Relevante dokumenter i tannbehandlingssaker: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Vurdering om dekning av tannbehandling</w:t>
      </w:r>
    </w:p>
    <w:p w:rsidR="00303ADD" w:rsidRDefault="00303ADD" w:rsidP="00303ADD">
      <w:pPr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Bekreftelse – rett til gratis tannbehandling</w:t>
      </w:r>
    </w:p>
    <w:p w:rsidR="00303ADD" w:rsidRPr="00104FF4" w:rsidRDefault="00303ADD" w:rsidP="00303ADD">
      <w:pPr>
        <w:spacing w:after="200" w:line="276" w:lineRule="auto"/>
        <w:ind w:left="720"/>
        <w:rPr>
          <w:sz w:val="24"/>
          <w:szCs w:val="24"/>
        </w:rPr>
      </w:pPr>
    </w:p>
    <w:p w:rsidR="00303ADD" w:rsidRPr="0046608A" w:rsidRDefault="00303ADD" w:rsidP="00303AD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Dokument: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Tittel: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Vurdering om dekning av tannbehandling @ fornavn </w:t>
      </w:r>
    </w:p>
    <w:p w:rsidR="00303ADD" w:rsidRDefault="00303ADD" w:rsidP="00303ADD">
      <w:pPr>
        <w:pStyle w:val="Listeavsnitt"/>
        <w:ind w:left="2832"/>
        <w:rPr>
          <w:sz w:val="24"/>
          <w:szCs w:val="24"/>
        </w:rPr>
      </w:pPr>
      <w:r>
        <w:rPr>
          <w:sz w:val="24"/>
          <w:szCs w:val="24"/>
        </w:rPr>
        <w:t>etternavn</w:t>
      </w:r>
    </w:p>
    <w:p w:rsidR="00303ADD" w:rsidRPr="0048270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Avsender: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0547">
        <w:rPr>
          <w:sz w:val="24"/>
          <w:szCs w:val="24"/>
        </w:rPr>
        <w:t>NB!  Avsender er s</w:t>
      </w:r>
      <w:r>
        <w:rPr>
          <w:sz w:val="24"/>
          <w:szCs w:val="24"/>
        </w:rPr>
        <w:t xml:space="preserve">om regel kommunene, men se evt. </w:t>
      </w:r>
    </w:p>
    <w:p w:rsidR="00303ADD" w:rsidRPr="00FD0547" w:rsidRDefault="00303ADD" w:rsidP="00303ADD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0547">
        <w:rPr>
          <w:sz w:val="24"/>
          <w:szCs w:val="24"/>
        </w:rPr>
        <w:t>konvolutten ved poståpning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Tannhelse</w:t>
      </w:r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– Unntatt offentlighet</w:t>
      </w:r>
    </w:p>
    <w:p w:rsidR="00303ADD" w:rsidRPr="0048270D" w:rsidRDefault="00303ADD" w:rsidP="00303ADD">
      <w:pPr>
        <w:pStyle w:val="Listeavsnitt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303ADD" w:rsidRPr="0048270D" w:rsidRDefault="00303ADD" w:rsidP="00303ADD">
      <w:pPr>
        <w:ind w:left="360"/>
        <w:rPr>
          <w:sz w:val="24"/>
          <w:szCs w:val="24"/>
        </w:rPr>
      </w:pPr>
    </w:p>
    <w:p w:rsidR="00303ADD" w:rsidRPr="00F54D9A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 xml:space="preserve">Mona </w:t>
      </w:r>
      <w:proofErr w:type="spellStart"/>
      <w:r>
        <w:rPr>
          <w:sz w:val="24"/>
          <w:szCs w:val="24"/>
        </w:rPr>
        <w:t>Gjellereide</w:t>
      </w:r>
      <w:proofErr w:type="spellEnd"/>
    </w:p>
    <w:p w:rsidR="00303ADD" w:rsidRDefault="00303ADD" w:rsidP="00303ADD">
      <w:pPr>
        <w:rPr>
          <w:sz w:val="24"/>
          <w:szCs w:val="24"/>
        </w:rPr>
      </w:pPr>
    </w:p>
    <w:p w:rsidR="00303ADD" w:rsidRPr="00385FCC" w:rsidRDefault="00303ADD" w:rsidP="00303ADD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b/>
          <w:noProof/>
          <w:sz w:val="24"/>
          <w:szCs w:val="24"/>
          <w:lang w:eastAsia="nb-NO"/>
        </w:rPr>
        <w:drawing>
          <wp:inline distT="0" distB="0" distL="0" distR="0" wp14:anchorId="2E02B83A" wp14:editId="39625B6B">
            <wp:extent cx="309880" cy="294005"/>
            <wp:effectExtent l="19050" t="0" r="0" b="0"/>
            <wp:docPr id="17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073" t="22931" r="58940" b="7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3ADD" w:rsidRPr="00253A57" w:rsidRDefault="00303ADD" w:rsidP="00303ADD">
      <w:pPr>
        <w:rPr>
          <w:color w:val="92D050"/>
          <w:sz w:val="24"/>
          <w:szCs w:val="24"/>
        </w:rPr>
      </w:pPr>
      <w:r>
        <w:rPr>
          <w:sz w:val="24"/>
          <w:szCs w:val="24"/>
        </w:rPr>
        <w:t xml:space="preserve">Alle dokumenter (inkl. vedlegg) journalføres, </w:t>
      </w:r>
      <w:r w:rsidRPr="00253A57">
        <w:rPr>
          <w:color w:val="4F81BD" w:themeColor="accent1"/>
          <w:sz w:val="24"/>
          <w:szCs w:val="24"/>
        </w:rPr>
        <w:t>stemples</w:t>
      </w:r>
      <w:r>
        <w:rPr>
          <w:sz w:val="24"/>
          <w:szCs w:val="24"/>
        </w:rPr>
        <w:t xml:space="preserve"> og </w:t>
      </w:r>
      <w:proofErr w:type="spellStart"/>
      <w:r w:rsidRPr="008617A4">
        <w:rPr>
          <w:color w:val="92D050"/>
          <w:sz w:val="24"/>
          <w:szCs w:val="24"/>
        </w:rPr>
        <w:t>scannes</w:t>
      </w:r>
      <w:proofErr w:type="spellEnd"/>
    </w:p>
    <w:p w:rsidR="00303ADD" w:rsidRDefault="00303ADD" w:rsidP="00303ADD">
      <w:pPr>
        <w:rPr>
          <w:sz w:val="24"/>
          <w:szCs w:val="24"/>
        </w:rPr>
      </w:pPr>
    </w:p>
    <w:p w:rsidR="00303ADD" w:rsidRPr="00D776B6" w:rsidRDefault="00303ADD" w:rsidP="00303AD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Faktura tas ut og sendes direkte opp til saksbehandler med posten. </w:t>
      </w:r>
      <w:r w:rsidRPr="00D776B6">
        <w:rPr>
          <w:sz w:val="24"/>
          <w:szCs w:val="24"/>
          <w:u w:val="single"/>
        </w:rPr>
        <w:t xml:space="preserve">Skal ikke </w:t>
      </w:r>
      <w:proofErr w:type="spellStart"/>
      <w:r w:rsidRPr="00D776B6">
        <w:rPr>
          <w:sz w:val="24"/>
          <w:szCs w:val="24"/>
          <w:u w:val="single"/>
        </w:rPr>
        <w:t>scannes</w:t>
      </w:r>
      <w:proofErr w:type="spellEnd"/>
      <w:r w:rsidRPr="00D776B6">
        <w:rPr>
          <w:sz w:val="24"/>
          <w:szCs w:val="24"/>
          <w:u w:val="single"/>
        </w:rPr>
        <w:t>.</w:t>
      </w:r>
    </w:p>
    <w:p w:rsidR="00303ADD" w:rsidRDefault="00303ADD" w:rsidP="00303AD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59808024" wp14:editId="31C0D16D">
            <wp:simplePos x="0" y="0"/>
            <wp:positionH relativeFrom="column">
              <wp:posOffset>161925</wp:posOffset>
            </wp:positionH>
            <wp:positionV relativeFrom="paragraph">
              <wp:posOffset>173355</wp:posOffset>
            </wp:positionV>
            <wp:extent cx="5054600" cy="3277235"/>
            <wp:effectExtent l="171450" t="133350" r="393700" b="342265"/>
            <wp:wrapThrough wrapText="bothSides">
              <wp:wrapPolygon edited="0">
                <wp:start x="488" y="-879"/>
                <wp:lineTo x="0" y="-753"/>
                <wp:lineTo x="-733" y="502"/>
                <wp:lineTo x="-733" y="21219"/>
                <wp:lineTo x="-407" y="23228"/>
                <wp:lineTo x="-326" y="23479"/>
                <wp:lineTo x="570" y="23856"/>
                <wp:lineTo x="1221" y="23856"/>
                <wp:lineTo x="21247" y="23856"/>
                <wp:lineTo x="21898" y="23856"/>
                <wp:lineTo x="22794" y="23479"/>
                <wp:lineTo x="22713" y="23228"/>
                <wp:lineTo x="22794" y="23228"/>
                <wp:lineTo x="23201" y="21470"/>
                <wp:lineTo x="23201" y="1130"/>
                <wp:lineTo x="23282" y="628"/>
                <wp:lineTo x="22387" y="-753"/>
                <wp:lineTo x="21898" y="-879"/>
                <wp:lineTo x="488" y="-879"/>
              </wp:wrapPolygon>
            </wp:wrapThrough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785" t="20834" r="48571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277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3ADD" w:rsidRDefault="00303ADD" w:rsidP="00303AD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Dokument:</w:t>
      </w:r>
    </w:p>
    <w:p w:rsidR="00303ADD" w:rsidRDefault="00303ADD" w:rsidP="00303ADD">
      <w:pPr>
        <w:rPr>
          <w:b/>
          <w:sz w:val="24"/>
          <w:szCs w:val="24"/>
          <w:u w:val="single"/>
        </w:rPr>
      </w:pPr>
    </w:p>
    <w:p w:rsidR="00303ADD" w:rsidRDefault="00303ADD" w:rsidP="00303AD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Tittel: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Bekreftelse – rett til gratis tannbehandling @ fornavn</w:t>
      </w:r>
    </w:p>
    <w:p w:rsidR="00303ADD" w:rsidRDefault="00303ADD" w:rsidP="00303ADD">
      <w:pPr>
        <w:pStyle w:val="Listeavsnitt"/>
        <w:ind w:left="2832"/>
        <w:rPr>
          <w:sz w:val="24"/>
          <w:szCs w:val="24"/>
        </w:rPr>
      </w:pPr>
      <w:r>
        <w:rPr>
          <w:sz w:val="24"/>
          <w:szCs w:val="24"/>
        </w:rPr>
        <w:t>etternavn</w:t>
      </w:r>
    </w:p>
    <w:p w:rsidR="00303ADD" w:rsidRDefault="00303ADD" w:rsidP="00303ADD">
      <w:pPr>
        <w:rPr>
          <w:sz w:val="24"/>
          <w:szCs w:val="24"/>
        </w:rPr>
      </w:pPr>
    </w:p>
    <w:p w:rsidR="00303ADD" w:rsidRPr="00CA20C0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CA20C0">
        <w:rPr>
          <w:sz w:val="24"/>
          <w:szCs w:val="24"/>
        </w:rPr>
        <w:t>Avsender:</w:t>
      </w:r>
      <w:r w:rsidRPr="00CA20C0">
        <w:rPr>
          <w:sz w:val="24"/>
          <w:szCs w:val="24"/>
        </w:rPr>
        <w:tab/>
      </w:r>
      <w:r w:rsidRPr="00CA20C0">
        <w:rPr>
          <w:sz w:val="24"/>
          <w:szCs w:val="24"/>
        </w:rPr>
        <w:tab/>
        <w:t>NB!  Ta vare på konv</w:t>
      </w:r>
      <w:r>
        <w:rPr>
          <w:sz w:val="24"/>
          <w:szCs w:val="24"/>
        </w:rPr>
        <w:t xml:space="preserve">olutten ved poståpning for å se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</w:t>
      </w:r>
      <w:r w:rsidRPr="00CA20C0">
        <w:rPr>
          <w:sz w:val="24"/>
          <w:szCs w:val="24"/>
        </w:rPr>
        <w:t>vsender!</w:t>
      </w:r>
    </w:p>
    <w:p w:rsidR="00303ADD" w:rsidRPr="00CA20C0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Tannhelse</w:t>
      </w:r>
    </w:p>
    <w:p w:rsidR="00303ADD" w:rsidRDefault="00303ADD" w:rsidP="00303ADD">
      <w:pPr>
        <w:ind w:left="360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– Unntatt offentlighet</w:t>
      </w:r>
    </w:p>
    <w:p w:rsidR="00303ADD" w:rsidRPr="0048270D" w:rsidRDefault="00303ADD" w:rsidP="00303ADD">
      <w:pPr>
        <w:pStyle w:val="Listeavsnitt"/>
        <w:rPr>
          <w:sz w:val="24"/>
          <w:szCs w:val="24"/>
        </w:rPr>
      </w:pPr>
    </w:p>
    <w:p w:rsidR="00303ADD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303ADD" w:rsidRPr="0048270D" w:rsidRDefault="00303ADD" w:rsidP="00303ADD">
      <w:pPr>
        <w:ind w:left="360"/>
        <w:rPr>
          <w:sz w:val="24"/>
          <w:szCs w:val="24"/>
        </w:rPr>
      </w:pPr>
    </w:p>
    <w:p w:rsidR="00303ADD" w:rsidRPr="00F54D9A" w:rsidRDefault="00303ADD" w:rsidP="00303AD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Janneche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Hübert</w:t>
      </w:r>
      <w:proofErr w:type="spellEnd"/>
    </w:p>
    <w:p w:rsidR="00303ADD" w:rsidRDefault="00303ADD" w:rsidP="00303ADD">
      <w:pPr>
        <w:rPr>
          <w:sz w:val="24"/>
          <w:szCs w:val="24"/>
        </w:rPr>
      </w:pPr>
    </w:p>
    <w:p w:rsidR="00303ADD" w:rsidRPr="00385FCC" w:rsidRDefault="00303ADD" w:rsidP="00303ADD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b/>
          <w:noProof/>
          <w:sz w:val="24"/>
          <w:szCs w:val="24"/>
          <w:lang w:eastAsia="nb-NO"/>
        </w:rPr>
        <w:drawing>
          <wp:inline distT="0" distB="0" distL="0" distR="0" wp14:anchorId="5DA0CF0A" wp14:editId="7D339844">
            <wp:extent cx="309880" cy="294005"/>
            <wp:effectExtent l="19050" t="0" r="0" b="0"/>
            <wp:docPr id="1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073" t="22931" r="58940" b="7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3ADD" w:rsidRDefault="00303ADD" w:rsidP="00303ADD">
      <w:pPr>
        <w:rPr>
          <w:sz w:val="24"/>
          <w:szCs w:val="24"/>
        </w:rPr>
      </w:pPr>
    </w:p>
    <w:p w:rsidR="00303ADD" w:rsidRPr="00253A57" w:rsidRDefault="00303ADD" w:rsidP="00303ADD">
      <w:pPr>
        <w:rPr>
          <w:color w:val="92D050"/>
          <w:sz w:val="24"/>
          <w:szCs w:val="24"/>
        </w:rPr>
      </w:pPr>
      <w:r>
        <w:rPr>
          <w:sz w:val="24"/>
          <w:szCs w:val="24"/>
        </w:rPr>
        <w:t xml:space="preserve">Alle dokumenter (inkl. vedlegg) journalføres, </w:t>
      </w:r>
      <w:r w:rsidRPr="00253A57">
        <w:rPr>
          <w:color w:val="4F81BD" w:themeColor="accent1"/>
          <w:sz w:val="24"/>
          <w:szCs w:val="24"/>
        </w:rPr>
        <w:t>stemples</w:t>
      </w:r>
      <w:r>
        <w:rPr>
          <w:sz w:val="24"/>
          <w:szCs w:val="24"/>
        </w:rPr>
        <w:t xml:space="preserve"> og </w:t>
      </w:r>
      <w:proofErr w:type="spellStart"/>
      <w:r w:rsidRPr="008617A4">
        <w:rPr>
          <w:color w:val="92D050"/>
          <w:sz w:val="24"/>
          <w:szCs w:val="24"/>
        </w:rPr>
        <w:t>scannes</w:t>
      </w:r>
      <w:proofErr w:type="spellEnd"/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rPr>
          <w:sz w:val="24"/>
          <w:szCs w:val="24"/>
        </w:rPr>
      </w:pPr>
      <w:r>
        <w:rPr>
          <w:sz w:val="24"/>
          <w:szCs w:val="24"/>
        </w:rPr>
        <w:t xml:space="preserve">Faktura tas ut og sendes direkte til saksbehandler med posten. Skal ikke </w:t>
      </w:r>
      <w:proofErr w:type="spellStart"/>
      <w:r>
        <w:rPr>
          <w:sz w:val="24"/>
          <w:szCs w:val="24"/>
        </w:rPr>
        <w:t>scannes</w:t>
      </w:r>
      <w:proofErr w:type="spellEnd"/>
      <w:r>
        <w:rPr>
          <w:sz w:val="24"/>
          <w:szCs w:val="24"/>
        </w:rPr>
        <w:t>.</w:t>
      </w:r>
    </w:p>
    <w:p w:rsidR="00303ADD" w:rsidRDefault="00303ADD" w:rsidP="00303ADD">
      <w:pPr>
        <w:rPr>
          <w:sz w:val="24"/>
          <w:szCs w:val="24"/>
        </w:rPr>
      </w:pPr>
    </w:p>
    <w:p w:rsidR="00303ADD" w:rsidRDefault="00303ADD" w:rsidP="00303ADD">
      <w:pPr>
        <w:rPr>
          <w:noProof/>
          <w:sz w:val="24"/>
          <w:szCs w:val="24"/>
          <w:lang w:eastAsia="nb-NO"/>
        </w:rPr>
      </w:pPr>
    </w:p>
    <w:p w:rsidR="00303ADD" w:rsidRDefault="00303ADD" w:rsidP="00303ADD">
      <w:pPr>
        <w:rPr>
          <w:noProof/>
          <w:sz w:val="24"/>
          <w:szCs w:val="24"/>
          <w:lang w:eastAsia="nb-NO"/>
        </w:rPr>
      </w:pP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0107ACC7" wp14:editId="1E7C066B">
            <wp:simplePos x="0" y="0"/>
            <wp:positionH relativeFrom="column">
              <wp:posOffset>297180</wp:posOffset>
            </wp:positionH>
            <wp:positionV relativeFrom="paragraph">
              <wp:posOffset>239395</wp:posOffset>
            </wp:positionV>
            <wp:extent cx="4859020" cy="3540760"/>
            <wp:effectExtent l="171450" t="133350" r="398780" b="345440"/>
            <wp:wrapThrough wrapText="bothSides">
              <wp:wrapPolygon edited="0">
                <wp:start x="508" y="-813"/>
                <wp:lineTo x="0" y="-697"/>
                <wp:lineTo x="-762" y="465"/>
                <wp:lineTo x="-762" y="21499"/>
                <wp:lineTo x="-169" y="23359"/>
                <wp:lineTo x="-85" y="23475"/>
                <wp:lineTo x="677" y="23707"/>
                <wp:lineTo x="1270" y="23707"/>
                <wp:lineTo x="21256" y="23707"/>
                <wp:lineTo x="21848" y="23707"/>
                <wp:lineTo x="22695" y="23475"/>
                <wp:lineTo x="22611" y="23359"/>
                <wp:lineTo x="22695" y="23359"/>
                <wp:lineTo x="23288" y="21732"/>
                <wp:lineTo x="23288" y="1046"/>
                <wp:lineTo x="23373" y="581"/>
                <wp:lineTo x="22441" y="-697"/>
                <wp:lineTo x="21933" y="-813"/>
                <wp:lineTo x="508" y="-813"/>
              </wp:wrapPolygon>
            </wp:wrapThrough>
            <wp:docPr id="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725" t="21324" r="48642" b="20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3540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3ADD" w:rsidRDefault="00303ADD" w:rsidP="00303ADD">
      <w:pPr>
        <w:rPr>
          <w:noProof/>
          <w:sz w:val="24"/>
          <w:szCs w:val="24"/>
          <w:lang w:eastAsia="nb-NO"/>
        </w:rPr>
      </w:pPr>
    </w:p>
    <w:p w:rsidR="00303ADD" w:rsidRDefault="00303ADD" w:rsidP="00303ADD">
      <w:pPr>
        <w:rPr>
          <w:noProof/>
          <w:sz w:val="24"/>
          <w:szCs w:val="24"/>
          <w:lang w:eastAsia="nb-NO"/>
        </w:rPr>
      </w:pPr>
      <w:bookmarkStart w:id="0" w:name="_GoBack"/>
      <w:bookmarkEnd w:id="0"/>
    </w:p>
    <w:sectPr w:rsidR="0030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BD10264_"/>
      </v:shape>
    </w:pict>
  </w:numPicBullet>
  <w:abstractNum w:abstractNumId="0">
    <w:nsid w:val="10E84B99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482205C6"/>
    <w:multiLevelType w:val="hybridMultilevel"/>
    <w:tmpl w:val="40E2797C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663337"/>
    <w:multiLevelType w:val="hybridMultilevel"/>
    <w:tmpl w:val="E716B2C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D514C"/>
    <w:multiLevelType w:val="hybridMultilevel"/>
    <w:tmpl w:val="AAA29A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DD"/>
    <w:rsid w:val="00303ADD"/>
    <w:rsid w:val="003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ADD"/>
    <w:pPr>
      <w:spacing w:after="0" w:line="240" w:lineRule="auto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3AD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03AD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3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ADD"/>
    <w:pPr>
      <w:spacing w:after="0" w:line="240" w:lineRule="auto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3AD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03AD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3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dcterms:created xsi:type="dcterms:W3CDTF">2014-09-17T12:47:00Z</dcterms:created>
  <dcterms:modified xsi:type="dcterms:W3CDTF">2014-09-17T12:48:00Z</dcterms:modified>
</cp:coreProperties>
</file>